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095B" w14:textId="77777777" w:rsidR="00E64064" w:rsidRPr="008110B5" w:rsidRDefault="00E233AF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北京师范大学</w:t>
      </w:r>
      <w:r w:rsidR="004F7370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法学院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2022年</w:t>
      </w:r>
      <w:r w:rsidR="00B83C13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港澳台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研究生招生网络远程笔试考场规则</w:t>
      </w:r>
    </w:p>
    <w:p w14:paraId="3AEDD11C" w14:textId="77777777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考生须自觉服从</w:t>
      </w:r>
      <w:r w:rsidRPr="008110B5">
        <w:rPr>
          <w:rFonts w:ascii="仿宋" w:eastAsia="仿宋" w:hAnsi="仿宋" w:hint="eastAsia"/>
          <w:sz w:val="30"/>
          <w:szCs w:val="30"/>
        </w:rPr>
        <w:t>考</w:t>
      </w:r>
      <w:proofErr w:type="gramStart"/>
      <w:r w:rsidRPr="008110B5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工作人员管理，严格遵从</w:t>
      </w:r>
      <w:r w:rsidRPr="008110B5">
        <w:rPr>
          <w:rFonts w:ascii="仿宋" w:eastAsia="仿宋" w:hAnsi="仿宋" w:hint="eastAsia"/>
          <w:sz w:val="30"/>
          <w:szCs w:val="30"/>
        </w:rPr>
        <w:t>考</w:t>
      </w:r>
      <w:proofErr w:type="gramStart"/>
      <w:r w:rsidRPr="008110B5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8110B5">
        <w:rPr>
          <w:rFonts w:ascii="仿宋" w:eastAsia="仿宋" w:hAnsi="仿宋" w:hint="eastAsia"/>
          <w:sz w:val="30"/>
          <w:szCs w:val="30"/>
        </w:rPr>
        <w:t>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hint="eastAsia"/>
          <w:sz w:val="30"/>
          <w:szCs w:val="30"/>
        </w:rPr>
        <w:t>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人员履行职责，不得扰乱网络远程笔试考场及其他相关网络远程场所的秩序。</w:t>
      </w:r>
    </w:p>
    <w:p w14:paraId="507BEC1F" w14:textId="77777777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。</w:t>
      </w:r>
    </w:p>
    <w:p w14:paraId="3D1E5002" w14:textId="77777777"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3.紧急联系手机务必使用考生本人的手机，须确保笔试期间电量充足、联系畅通；该手机在笔试全程须放置于桌面考</w:t>
      </w:r>
      <w:proofErr w:type="gramStart"/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工作人员可见位置。考前务必将报考学部院系紧急联络人的电话号码保存至该手机，该手机不能用作笔试期间的第二机位。</w:t>
      </w:r>
    </w:p>
    <w:p w14:paraId="4EF02209" w14:textId="77777777"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4.考生因设备或网络原因无法完成笔试的，责任自负。</w:t>
      </w:r>
    </w:p>
    <w:p w14:paraId="6D568DC8" w14:textId="77777777"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5.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开考前</w:t>
      </w:r>
      <w:r w:rsidR="004F7370">
        <w:rPr>
          <w:rFonts w:ascii="仿宋" w:eastAsia="仿宋" w:hAnsi="仿宋" w:cs="仿宋"/>
          <w:sz w:val="32"/>
          <w:szCs w:val="32"/>
          <w:lang w:bidi="ar"/>
        </w:rPr>
        <w:t>1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5分钟，考场立即锁定，未能按时进入考场的考生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14:paraId="2C8A1BAE" w14:textId="77777777"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6.考生须凭本人有效</w:t>
      </w:r>
      <w:r w:rsidR="00224294">
        <w:rPr>
          <w:rFonts w:ascii="仿宋" w:eastAsia="仿宋" w:hAnsi="仿宋" w:cs="仿宋" w:hint="eastAsia"/>
          <w:sz w:val="32"/>
          <w:szCs w:val="32"/>
          <w:lang w:bidi="ar"/>
        </w:rPr>
        <w:t>身份</w:t>
      </w:r>
      <w:r w:rsidR="004F7370">
        <w:rPr>
          <w:rFonts w:ascii="仿宋" w:eastAsia="仿宋" w:hAnsi="仿宋" w:cs="仿宋" w:hint="eastAsia"/>
          <w:sz w:val="32"/>
          <w:szCs w:val="32"/>
          <w:lang w:bidi="ar"/>
        </w:rPr>
        <w:t>证件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参加笔试，并主动配合身份核验、资格审查等。笔试期间不得采用任何方式更改声音和变换面容。</w:t>
      </w:r>
    </w:p>
    <w:p w14:paraId="4954BCF3" w14:textId="77777777"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7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14:paraId="52E18ED7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考生笔试时须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免冠正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化浓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环以及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智能眼镜等。</w:t>
      </w:r>
    </w:p>
    <w:p w14:paraId="3231C2C5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14:paraId="3A09D24A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10.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14:paraId="25D528BE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14:paraId="7D88BBEA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14:paraId="019DF75F" w14:textId="77777777"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14:paraId="2427B8A0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14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考生不得对考试过程拍照、截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屏录屏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、录音录像和网络直播等，不得保存和传播考试有关内容。</w:t>
      </w:r>
    </w:p>
    <w:p w14:paraId="22E2A60C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15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考试过程中如发生设备或网络故障等特殊情况，考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工作人员举手示意等），等待进一步安排。</w:t>
      </w:r>
    </w:p>
    <w:p w14:paraId="6C08EA1E" w14:textId="77777777"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16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考生不遵守考试规则要求，不服从考</w:t>
      </w:r>
      <w:proofErr w:type="gramStart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14:paraId="2D0A7B9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6344DA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F942543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1663F27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A917D6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5A84C822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32FEB9E3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712E04C4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D79C21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3180C55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C9DC4C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6B933DC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AB6685F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2CEACE7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1DCBC9BA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2E0693B4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4D5D1D88" w14:textId="77777777"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E64064" w:rsidRPr="0081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6298" w14:textId="77777777" w:rsidR="009E310D" w:rsidRDefault="009E310D" w:rsidP="00135A57">
      <w:r>
        <w:separator/>
      </w:r>
    </w:p>
  </w:endnote>
  <w:endnote w:type="continuationSeparator" w:id="0">
    <w:p w14:paraId="77BB79CC" w14:textId="77777777" w:rsidR="009E310D" w:rsidRDefault="009E310D" w:rsidP="001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86A5" w14:textId="77777777" w:rsidR="009E310D" w:rsidRDefault="009E310D" w:rsidP="00135A57">
      <w:r>
        <w:separator/>
      </w:r>
    </w:p>
  </w:footnote>
  <w:footnote w:type="continuationSeparator" w:id="0">
    <w:p w14:paraId="01ADA451" w14:textId="77777777" w:rsidR="009E310D" w:rsidRDefault="009E310D" w:rsidP="0013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F3A8F"/>
    <w:rsid w:val="000F13EF"/>
    <w:rsid w:val="00135A57"/>
    <w:rsid w:val="0018538C"/>
    <w:rsid w:val="00224294"/>
    <w:rsid w:val="003035DD"/>
    <w:rsid w:val="00484AA0"/>
    <w:rsid w:val="004F7370"/>
    <w:rsid w:val="005A5343"/>
    <w:rsid w:val="008110B5"/>
    <w:rsid w:val="009D183C"/>
    <w:rsid w:val="009E310D"/>
    <w:rsid w:val="00B6174B"/>
    <w:rsid w:val="00B776F9"/>
    <w:rsid w:val="00B83C13"/>
    <w:rsid w:val="00D06707"/>
    <w:rsid w:val="00DE325B"/>
    <w:rsid w:val="00E233AF"/>
    <w:rsid w:val="00E26255"/>
    <w:rsid w:val="00E64064"/>
    <w:rsid w:val="00F374CD"/>
    <w:rsid w:val="00F40708"/>
    <w:rsid w:val="013A3CC8"/>
    <w:rsid w:val="0D7D6678"/>
    <w:rsid w:val="103F0A2D"/>
    <w:rsid w:val="106B12CE"/>
    <w:rsid w:val="126955F1"/>
    <w:rsid w:val="13C16F51"/>
    <w:rsid w:val="14A2035D"/>
    <w:rsid w:val="14AA4704"/>
    <w:rsid w:val="179D62F5"/>
    <w:rsid w:val="1B4A47F5"/>
    <w:rsid w:val="1B90541D"/>
    <w:rsid w:val="1D527E2D"/>
    <w:rsid w:val="22A87CB9"/>
    <w:rsid w:val="2F547F01"/>
    <w:rsid w:val="31EA50A3"/>
    <w:rsid w:val="32B128D2"/>
    <w:rsid w:val="353239BF"/>
    <w:rsid w:val="35D16E69"/>
    <w:rsid w:val="37415941"/>
    <w:rsid w:val="386618F5"/>
    <w:rsid w:val="399C0F93"/>
    <w:rsid w:val="3B2B773E"/>
    <w:rsid w:val="3BA6389C"/>
    <w:rsid w:val="40E25E73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50B3A6E"/>
    <w:rsid w:val="567F6206"/>
    <w:rsid w:val="56A46885"/>
    <w:rsid w:val="57B32BC8"/>
    <w:rsid w:val="580C430D"/>
    <w:rsid w:val="59B066F3"/>
    <w:rsid w:val="5A10096A"/>
    <w:rsid w:val="5A576892"/>
    <w:rsid w:val="5E180521"/>
    <w:rsid w:val="60492A96"/>
    <w:rsid w:val="608D6BFE"/>
    <w:rsid w:val="60FB4731"/>
    <w:rsid w:val="64347DEE"/>
    <w:rsid w:val="64AD07DC"/>
    <w:rsid w:val="6E483C70"/>
    <w:rsid w:val="6FE45A94"/>
    <w:rsid w:val="701125A1"/>
    <w:rsid w:val="75783D3C"/>
    <w:rsid w:val="778216A0"/>
    <w:rsid w:val="785F3A8F"/>
    <w:rsid w:val="7A362027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48276"/>
  <w15:docId w15:val="{4CC0281E-C498-4E41-AC4C-BE84553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9">
    <w:name w:val="header"/>
    <w:basedOn w:val="a"/>
    <w:link w:val="aa"/>
    <w:rsid w:val="0013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35A57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ac"/>
    <w:rsid w:val="0013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35A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wuying</dc:creator>
  <cp:lastModifiedBy>张 媛媛</cp:lastModifiedBy>
  <cp:revision>2</cp:revision>
  <dcterms:created xsi:type="dcterms:W3CDTF">2022-03-22T07:04:00Z</dcterms:created>
  <dcterms:modified xsi:type="dcterms:W3CDTF">2022-03-22T07:04:00Z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